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1A9" w:rsidRDefault="0004707D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机电一体化专业培养方案</w:t>
      </w:r>
    </w:p>
    <w:p w:rsidR="002B01A9" w:rsidRDefault="002B01A9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2B01A9" w:rsidRDefault="0004707D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高起专</w:t>
      </w:r>
    </w:p>
    <w:p w:rsidR="002B01A9" w:rsidRDefault="0004707D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2B01A9" w:rsidRDefault="0004707D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参加成人</w:t>
      </w:r>
      <w:r>
        <w:rPr>
          <w:rFonts w:ascii="仿宋" w:eastAsia="仿宋" w:hAnsi="仿宋" w:hint="eastAsia"/>
          <w:sz w:val="24"/>
          <w:szCs w:val="24"/>
        </w:rPr>
        <w:t>高等</w:t>
      </w:r>
      <w:r>
        <w:rPr>
          <w:rFonts w:ascii="仿宋" w:eastAsia="仿宋" w:hAnsi="仿宋" w:hint="eastAsia"/>
          <w:sz w:val="24"/>
          <w:szCs w:val="24"/>
        </w:rPr>
        <w:t>教育入学考试</w:t>
      </w:r>
      <w:r>
        <w:rPr>
          <w:rFonts w:ascii="仿宋" w:eastAsia="仿宋" w:hAnsi="仿宋" w:hint="eastAsia"/>
          <w:sz w:val="24"/>
          <w:szCs w:val="24"/>
        </w:rPr>
        <w:t>达到录取要求</w:t>
      </w:r>
      <w:r>
        <w:rPr>
          <w:rFonts w:ascii="仿宋" w:eastAsia="仿宋" w:hAnsi="仿宋" w:hint="eastAsia"/>
          <w:sz w:val="24"/>
          <w:szCs w:val="24"/>
        </w:rPr>
        <w:t>或者符合政策免试入学</w:t>
      </w:r>
      <w:r>
        <w:rPr>
          <w:rFonts w:ascii="仿宋" w:eastAsia="仿宋" w:hAnsi="仿宋" w:hint="eastAsia"/>
          <w:sz w:val="24"/>
          <w:szCs w:val="24"/>
        </w:rPr>
        <w:t>取得入学资格。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2B01A9" w:rsidRDefault="0004707D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与我国社会主义现代化建设相适应的，掌握机电一体化技术专业必备的基础理论和专门知识，能够开展机电一体化产品及系统的设计、分析和测试，面向机电产品制造业，在机械、电子、汽车等行业领域内从事工程设计、生产管理、设备管理、产品营销等工作，能够适应未来发展，具有人文社会科学素养、社会责任感、职业道德和善于学习实践的工程技术人才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2B01A9" w:rsidRDefault="0004707D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业余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2B01A9" w:rsidRDefault="0004707D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464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29</w:t>
      </w:r>
      <w:r>
        <w:rPr>
          <w:rFonts w:ascii="仿宋" w:eastAsia="仿宋" w:hAnsi="仿宋" w:hint="eastAsia"/>
          <w:sz w:val="24"/>
          <w:szCs w:val="24"/>
        </w:rPr>
        <w:t>学分；专业</w:t>
      </w:r>
      <w:r>
        <w:rPr>
          <w:rFonts w:ascii="仿宋" w:eastAsia="仿宋" w:hAnsi="仿宋" w:hint="eastAsia"/>
          <w:sz w:val="24"/>
          <w:szCs w:val="24"/>
        </w:rPr>
        <w:t>教育平台课程</w:t>
      </w:r>
      <w:r>
        <w:rPr>
          <w:rFonts w:ascii="仿宋" w:eastAsia="仿宋" w:hAnsi="仿宋" w:hint="eastAsia"/>
          <w:sz w:val="24"/>
          <w:szCs w:val="24"/>
        </w:rPr>
        <w:t>288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272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17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2B01A9" w:rsidRDefault="0004707D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本专业毕业的学生</w:t>
      </w:r>
      <w:r>
        <w:rPr>
          <w:rFonts w:ascii="仿宋" w:eastAsia="仿宋" w:hAnsi="仿宋" w:hint="eastAsia"/>
          <w:sz w:val="24"/>
          <w:szCs w:val="24"/>
        </w:rPr>
        <w:t>,</w:t>
      </w:r>
      <w:r>
        <w:rPr>
          <w:rFonts w:ascii="仿宋" w:eastAsia="仿宋" w:hAnsi="仿宋" w:hint="eastAsia"/>
          <w:sz w:val="24"/>
          <w:szCs w:val="24"/>
        </w:rPr>
        <w:t>应该达到以下知识、能力与素质的基本要求</w:t>
      </w:r>
      <w:r>
        <w:rPr>
          <w:rFonts w:ascii="仿宋" w:eastAsia="仿宋" w:hAnsi="仿宋" w:hint="eastAsia"/>
          <w:sz w:val="24"/>
          <w:szCs w:val="24"/>
        </w:rPr>
        <w:t>：</w:t>
      </w:r>
    </w:p>
    <w:p w:rsidR="002B01A9" w:rsidRDefault="0004707D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(1)</w:t>
      </w:r>
      <w:r>
        <w:rPr>
          <w:rFonts w:ascii="仿宋" w:eastAsia="仿宋" w:hAnsi="仿宋" w:hint="eastAsia"/>
          <w:sz w:val="24"/>
          <w:szCs w:val="24"/>
        </w:rPr>
        <w:t>知识要求：具有扎实的数学、自然科学和英语基础，掌握电子技术、机械原理与设计、机械制造技术、机电系统设计等专业知识。</w:t>
      </w:r>
    </w:p>
    <w:p w:rsidR="002B01A9" w:rsidRDefault="0004707D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(2)</w:t>
      </w:r>
      <w:r>
        <w:rPr>
          <w:rFonts w:ascii="仿宋" w:eastAsia="仿宋" w:hAnsi="仿宋" w:hint="eastAsia"/>
          <w:sz w:val="24"/>
          <w:szCs w:val="24"/>
        </w:rPr>
        <w:t>能力要求：具有能适应进一步深造及终身学习所需要的自学能力；具有英语表达、科技写作和计算机应用能力；具有工程图制图、机械零件设计计算、</w:t>
      </w:r>
      <w:r>
        <w:rPr>
          <w:rFonts w:ascii="仿宋" w:eastAsia="仿宋" w:hAnsi="仿宋" w:hint="eastAsia"/>
          <w:sz w:val="24"/>
          <w:szCs w:val="24"/>
        </w:rPr>
        <w:lastRenderedPageBreak/>
        <w:t>零部件制造及加工工艺设计、机电一体化系统设计等专业能力，能综合运用所掌握的理论知识和技能解决工程实际问题。</w:t>
      </w:r>
    </w:p>
    <w:p w:rsidR="002B01A9" w:rsidRDefault="0004707D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(3)</w:t>
      </w:r>
      <w:r>
        <w:rPr>
          <w:rFonts w:ascii="仿宋" w:eastAsia="仿宋" w:hAnsi="仿宋" w:hint="eastAsia"/>
          <w:sz w:val="24"/>
          <w:szCs w:val="24"/>
        </w:rPr>
        <w:t>素质要求：具有良好的思想道德素质和职业道德素质，能够在工程实践中理解并遵守工程职业道德和规范，履行责任；具有团队协作意识，能够在团队中与人合作共事；具有良好的人文修养、身心素质和专业素质，能够适应社会竞争与合作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2B01A9" w:rsidRDefault="00D93DC3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0851A0">
        <w:rPr>
          <w:rFonts w:ascii="仿宋" w:eastAsia="仿宋" w:hAnsi="仿宋" w:hint="eastAsia"/>
          <w:sz w:val="24"/>
          <w:szCs w:val="24"/>
        </w:rPr>
        <w:t>思想道德修养与法律基础</w:t>
      </w:r>
      <w:r>
        <w:rPr>
          <w:rFonts w:ascii="仿宋" w:eastAsia="仿宋" w:hAnsi="仿宋" w:hint="eastAsia"/>
          <w:sz w:val="24"/>
          <w:szCs w:val="24"/>
        </w:rPr>
        <w:t>、</w:t>
      </w:r>
      <w:r w:rsidRPr="000851A0">
        <w:rPr>
          <w:rFonts w:ascii="仿宋" w:eastAsia="仿宋" w:hAnsi="仿宋" w:hint="eastAsia"/>
          <w:sz w:val="24"/>
          <w:szCs w:val="24"/>
        </w:rPr>
        <w:t>毛泽东思想和中国特色社会主义理论体系概论、</w:t>
      </w:r>
      <w:r w:rsidR="0004707D">
        <w:rPr>
          <w:rFonts w:ascii="仿宋" w:eastAsia="仿宋" w:hAnsi="仿宋" w:hint="eastAsia"/>
          <w:sz w:val="24"/>
          <w:szCs w:val="24"/>
        </w:rPr>
        <w:t>画法几何与</w:t>
      </w:r>
      <w:r w:rsidR="0004707D">
        <w:rPr>
          <w:rFonts w:ascii="仿宋" w:eastAsia="仿宋" w:hAnsi="仿宋" w:hint="eastAsia"/>
          <w:sz w:val="24"/>
          <w:szCs w:val="24"/>
        </w:rPr>
        <w:t>机械制图、电工学与电子学、机械设计基础、机械制造基础</w:t>
      </w:r>
      <w:r w:rsidR="0004707D">
        <w:rPr>
          <w:rFonts w:ascii="仿宋" w:eastAsia="仿宋" w:hAnsi="仿宋" w:hint="eastAsia"/>
          <w:sz w:val="24"/>
          <w:szCs w:val="24"/>
        </w:rPr>
        <w:t>。</w:t>
      </w:r>
    </w:p>
    <w:p w:rsidR="002B01A9" w:rsidRDefault="0004707D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六、</w:t>
      </w:r>
      <w:bookmarkStart w:id="4" w:name="_Toc8000_WPSOffice_Level3"/>
      <w:bookmarkEnd w:id="3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4"/>
    </w:p>
    <w:tbl>
      <w:tblPr>
        <w:tblW w:w="8784" w:type="dxa"/>
        <w:tblInd w:w="113" w:type="dxa"/>
        <w:tblLook w:val="04A0" w:firstRow="1" w:lastRow="0" w:firstColumn="1" w:lastColumn="0" w:noHBand="0" w:noVBand="1"/>
      </w:tblPr>
      <w:tblGrid>
        <w:gridCol w:w="540"/>
        <w:gridCol w:w="600"/>
        <w:gridCol w:w="620"/>
        <w:gridCol w:w="2600"/>
        <w:gridCol w:w="800"/>
        <w:gridCol w:w="820"/>
        <w:gridCol w:w="636"/>
        <w:gridCol w:w="609"/>
        <w:gridCol w:w="745"/>
        <w:gridCol w:w="814"/>
      </w:tblGrid>
      <w:tr w:rsidR="00D93DC3" w:rsidRPr="00D93DC3" w:rsidTr="00D21261">
        <w:trPr>
          <w:trHeight w:val="642"/>
        </w:trPr>
        <w:tc>
          <w:tcPr>
            <w:tcW w:w="87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5" w:name="_GoBack"/>
            <w:bookmarkEnd w:id="5"/>
            <w:r w:rsidRPr="00D93DC3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机电一体化技术</w:t>
            </w:r>
          </w:p>
        </w:tc>
      </w:tr>
      <w:tr w:rsidR="00D93DC3" w:rsidRPr="00D93DC3" w:rsidTr="00D21261">
        <w:trPr>
          <w:trHeight w:val="480"/>
        </w:trPr>
        <w:tc>
          <w:tcPr>
            <w:tcW w:w="87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学制：2.5年            层次：高起专              形式：业余</w:t>
            </w:r>
          </w:p>
        </w:tc>
      </w:tr>
      <w:tr w:rsidR="00D93DC3" w:rsidRPr="00D93DC3" w:rsidTr="00D21261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40" w:left="-84" w:rightChars="-32" w:right="-67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48" w:left="-101" w:rightChars="-40" w:right="-84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课程性质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59" w:left="-1" w:rightChars="-39" w:right="-82" w:hangingChars="56" w:hanging="123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36" w:left="-1" w:rightChars="-43" w:right="-90" w:hangingChars="34" w:hanging="75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开课学期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41" w:rsidRDefault="00D93DC3" w:rsidP="00D93DC3">
            <w:pPr>
              <w:widowControl/>
              <w:ind w:leftChars="-42" w:left="-77" w:rightChars="-30" w:right="-63" w:hangingChars="5" w:hanging="11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考核</w:t>
            </w:r>
          </w:p>
          <w:p w:rsidR="00D93DC3" w:rsidRPr="00D93DC3" w:rsidRDefault="00D93DC3" w:rsidP="00D93DC3">
            <w:pPr>
              <w:widowControl/>
              <w:ind w:leftChars="-42" w:left="-77" w:rightChars="-30" w:right="-63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方式</w:t>
            </w:r>
          </w:p>
        </w:tc>
      </w:tr>
      <w:tr w:rsidR="007C1041" w:rsidRPr="00D93DC3" w:rsidTr="00D21261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38" w:left="-1" w:rightChars="-38" w:right="-80" w:hangingChars="36" w:hanging="79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总学时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42" w:left="-77" w:rightChars="-49" w:right="-103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理论学时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7C1041">
            <w:pPr>
              <w:widowControl/>
              <w:ind w:leftChars="-47" w:left="-99" w:rightChars="-49" w:right="-103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实践学时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1041" w:rsidRPr="00D93DC3" w:rsidTr="00D21261">
        <w:trPr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通识教育平台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ind w:leftChars="-46" w:left="-86" w:rightChars="-45" w:right="-94" w:hangingChars="5" w:hanging="11"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思想道德修养与法律基础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5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应用文写作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计算机文化基础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线性代数和概率统计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93DC3" w:rsidRPr="00D93DC3" w:rsidTr="00D21261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448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专业教育平台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画法几何与机械制图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大学物理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电工学与电子学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机械设计基础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机械制造基础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D93DC3" w:rsidRPr="00D93DC3" w:rsidTr="00D21261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288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个性化培养平台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选修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程序设计语言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工程力学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微机原理与应用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液压与气压传动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金属切削机床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机械工程测试技术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机床电气控制技术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计算机工业控制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数控技术基础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计算机辅助设计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机电一体化技术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93DC3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rPr>
                <w:rFonts w:ascii="方正书宋简体" w:hAnsi="方正书宋简体" w:cs="宋体" w:hint="eastAsia"/>
                <w:kern w:val="0"/>
                <w:szCs w:val="21"/>
              </w:rPr>
            </w:pPr>
            <w:r w:rsidRPr="00D93DC3">
              <w:rPr>
                <w:rFonts w:ascii="方正书宋简体" w:hAnsi="方正书宋简体" w:cs="宋体"/>
                <w:kern w:val="0"/>
                <w:szCs w:val="21"/>
              </w:rPr>
              <w:t>自开课程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D93DC3">
              <w:rPr>
                <w:rFonts w:ascii="方正书宋简体" w:hAnsi="方正书宋简体" w:cs="宋体"/>
                <w:kern w:val="0"/>
                <w:szCs w:val="21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D93DC3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D93DC3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93DC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3DC3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DC3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3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选17学分</w:t>
            </w:r>
          </w:p>
        </w:tc>
      </w:tr>
      <w:tr w:rsidR="007C1041" w:rsidRPr="00D93DC3" w:rsidTr="00D21261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C3" w:rsidRPr="00D93DC3" w:rsidRDefault="00D93DC3" w:rsidP="00D21261">
            <w:pPr>
              <w:widowControl/>
              <w:ind w:leftChars="-60" w:left="-126" w:rightChars="-45" w:right="-94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集中实践平台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机械设计课程设计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机电一体化课程设计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21261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毕业实习与设计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D93DC3" w:rsidRPr="00D93DC3" w:rsidTr="00D21261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C3" w:rsidRPr="00D93DC3" w:rsidRDefault="00D93DC3" w:rsidP="00D93D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256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256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93DC3" w:rsidRPr="00D93DC3" w:rsidTr="00D21261">
        <w:trPr>
          <w:trHeight w:val="270"/>
        </w:trPr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>1280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C3" w:rsidRPr="00D93DC3" w:rsidRDefault="00D93DC3" w:rsidP="00D93D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D93DC3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B01A9" w:rsidRDefault="002B01A9">
      <w:pPr>
        <w:rPr>
          <w:sz w:val="24"/>
          <w:szCs w:val="24"/>
        </w:rPr>
      </w:pPr>
    </w:p>
    <w:sectPr w:rsidR="002B01A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7D" w:rsidRDefault="0004707D">
      <w:r>
        <w:separator/>
      </w:r>
    </w:p>
  </w:endnote>
  <w:endnote w:type="continuationSeparator" w:id="0">
    <w:p w:rsidR="0004707D" w:rsidRDefault="0004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7D" w:rsidRDefault="0004707D">
      <w:r>
        <w:separator/>
      </w:r>
    </w:p>
  </w:footnote>
  <w:footnote w:type="continuationSeparator" w:id="0">
    <w:p w:rsidR="0004707D" w:rsidRDefault="00047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1A9" w:rsidRDefault="002B01A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4707D"/>
    <w:rsid w:val="00154BAD"/>
    <w:rsid w:val="002B01A9"/>
    <w:rsid w:val="00310873"/>
    <w:rsid w:val="0033757F"/>
    <w:rsid w:val="004338E7"/>
    <w:rsid w:val="0049137D"/>
    <w:rsid w:val="005402F1"/>
    <w:rsid w:val="00583B0F"/>
    <w:rsid w:val="005A0182"/>
    <w:rsid w:val="005A0C28"/>
    <w:rsid w:val="005C5D6B"/>
    <w:rsid w:val="006E6D0F"/>
    <w:rsid w:val="007C1041"/>
    <w:rsid w:val="007C799E"/>
    <w:rsid w:val="00873026"/>
    <w:rsid w:val="0088029B"/>
    <w:rsid w:val="00916ADA"/>
    <w:rsid w:val="00956CEA"/>
    <w:rsid w:val="009B7161"/>
    <w:rsid w:val="009E394E"/>
    <w:rsid w:val="00AB2BA7"/>
    <w:rsid w:val="00B23B3D"/>
    <w:rsid w:val="00BD584F"/>
    <w:rsid w:val="00C52426"/>
    <w:rsid w:val="00CA19DC"/>
    <w:rsid w:val="00CF6631"/>
    <w:rsid w:val="00D21261"/>
    <w:rsid w:val="00D93DC3"/>
    <w:rsid w:val="00E34FE5"/>
    <w:rsid w:val="00E6696F"/>
    <w:rsid w:val="07431884"/>
    <w:rsid w:val="0F8E2364"/>
    <w:rsid w:val="148752F5"/>
    <w:rsid w:val="25D21656"/>
    <w:rsid w:val="437609F8"/>
    <w:rsid w:val="46B863E3"/>
    <w:rsid w:val="4D1B1A44"/>
    <w:rsid w:val="4E8370FC"/>
    <w:rsid w:val="5D121826"/>
    <w:rsid w:val="61171C2C"/>
    <w:rsid w:val="640B2559"/>
    <w:rsid w:val="66E9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48870"/>
  <w15:docId w15:val="{F353E558-723F-47B4-91ED-E1D518C1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316</Words>
  <Characters>1805</Characters>
  <Application>Microsoft Office Word</Application>
  <DocSecurity>0</DocSecurity>
  <Lines>15</Lines>
  <Paragraphs>4</Paragraphs>
  <ScaleCrop>false</ScaleCrop>
  <Company>微软中国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25</cp:revision>
  <cp:lastPrinted>2019-07-01T06:58:00Z</cp:lastPrinted>
  <dcterms:created xsi:type="dcterms:W3CDTF">2019-06-25T05:53:00Z</dcterms:created>
  <dcterms:modified xsi:type="dcterms:W3CDTF">2020-07-02T01:33:00Z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