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787" w:rsidRDefault="0000785A" w:rsidP="00A93787">
      <w:pPr>
        <w:ind w:firstLineChars="200" w:firstLine="420"/>
        <w:rPr>
          <w:sz w:val="22"/>
          <w:szCs w:val="22"/>
        </w:rPr>
      </w:pPr>
      <w:r>
        <w:rPr>
          <w:rFonts w:hint="eastAsia"/>
        </w:rPr>
        <w:t>款待发展面临路径选择</w:t>
      </w:r>
    </w:p>
    <w:p w:rsidR="005873B3" w:rsidRPr="00A93787" w:rsidRDefault="0000785A" w:rsidP="00E16857">
      <w:pPr>
        <w:ind w:firstLineChars="300" w:firstLine="66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近来，款待投资热日渐升温，有一种说法认为，目前中国款待热潮已经到来，如果发展符合规律，</w:t>
      </w:r>
      <w:r>
        <w:rPr>
          <w:rFonts w:hint="eastAsia"/>
        </w:rPr>
        <w:t>“</w:t>
      </w:r>
      <w:r>
        <w:rPr>
          <w:sz w:val="22"/>
          <w:szCs w:val="22"/>
        </w:rPr>
        <w:t>中国有可能做到款待革命第一</w:t>
      </w:r>
      <w:r>
        <w:rPr>
          <w:rFonts w:hint="eastAsia"/>
          <w:sz w:val="22"/>
          <w:szCs w:val="22"/>
        </w:rPr>
        <w:t>”</w:t>
      </w:r>
      <w:r>
        <w:rPr>
          <w:sz w:val="22"/>
          <w:szCs w:val="22"/>
        </w:rPr>
        <w:t>。但是很多专家认为，款待接入存在瓶颈，内容提供少得可怜，仍然制约着款待的推进和发展，其真正的赢利方式以及不同运营商之间的利益分配比例，都有待于进一步的探讨和实践。</w:t>
      </w:r>
    </w:p>
    <w:sectPr w:rsidR="005873B3" w:rsidRPr="00A93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4F1" w:rsidRDefault="003804F1" w:rsidP="0000785A">
      <w:r>
        <w:separator/>
      </w:r>
    </w:p>
  </w:endnote>
  <w:endnote w:type="continuationSeparator" w:id="0">
    <w:p w:rsidR="003804F1" w:rsidRDefault="003804F1" w:rsidP="00007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4F1" w:rsidRDefault="003804F1" w:rsidP="0000785A">
      <w:r>
        <w:separator/>
      </w:r>
    </w:p>
  </w:footnote>
  <w:footnote w:type="continuationSeparator" w:id="0">
    <w:p w:rsidR="003804F1" w:rsidRDefault="003804F1" w:rsidP="000078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318"/>
    <w:rsid w:val="0000785A"/>
    <w:rsid w:val="003312C4"/>
    <w:rsid w:val="003804F1"/>
    <w:rsid w:val="005873B3"/>
    <w:rsid w:val="009D6ED3"/>
    <w:rsid w:val="00A93787"/>
    <w:rsid w:val="00BE2F3E"/>
    <w:rsid w:val="00BF3318"/>
    <w:rsid w:val="00C17547"/>
    <w:rsid w:val="00E1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78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78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78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785A"/>
    <w:rPr>
      <w:sz w:val="18"/>
      <w:szCs w:val="18"/>
    </w:rPr>
  </w:style>
  <w:style w:type="paragraph" w:customStyle="1" w:styleId="Z">
    <w:name w:val="Z正文"/>
    <w:basedOn w:val="a"/>
    <w:rsid w:val="0000785A"/>
    <w:pPr>
      <w:topLinePunct/>
      <w:adjustRightInd w:val="0"/>
      <w:snapToGrid w:val="0"/>
      <w:spacing w:line="315" w:lineRule="exact"/>
      <w:ind w:firstLineChars="200" w:firstLine="200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78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78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78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785A"/>
    <w:rPr>
      <w:sz w:val="18"/>
      <w:szCs w:val="18"/>
    </w:rPr>
  </w:style>
  <w:style w:type="paragraph" w:customStyle="1" w:styleId="Z">
    <w:name w:val="Z正文"/>
    <w:basedOn w:val="a"/>
    <w:rsid w:val="0000785A"/>
    <w:pPr>
      <w:topLinePunct/>
      <w:adjustRightInd w:val="0"/>
      <w:snapToGrid w:val="0"/>
      <w:spacing w:line="315" w:lineRule="exact"/>
      <w:ind w:firstLineChars="200" w:firstLine="20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>SkyUN.Org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5</cp:revision>
  <dcterms:created xsi:type="dcterms:W3CDTF">2012-11-01T08:38:00Z</dcterms:created>
  <dcterms:modified xsi:type="dcterms:W3CDTF">2012-11-08T08:32:00Z</dcterms:modified>
</cp:coreProperties>
</file>