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line="760" w:lineRule="exact"/>
        <w:ind w:firstLine="0" w:firstLineChars="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西南科技大学高等学历继续教育本科毕业生</w:t>
      </w:r>
    </w:p>
    <w:p>
      <w:pPr>
        <w:pStyle w:val="4"/>
        <w:keepNext/>
        <w:keepLines/>
        <w:pageBreakBefore w:val="0"/>
        <w:widowControl w:val="0"/>
        <w:kinsoku/>
        <w:wordWrap/>
        <w:overflowPunct/>
        <w:topLinePunct w:val="0"/>
        <w:autoSpaceDE/>
        <w:autoSpaceDN/>
        <w:bidi w:val="0"/>
        <w:adjustRightInd/>
        <w:snapToGrid/>
        <w:spacing w:before="0" w:after="0" w:line="760" w:lineRule="exact"/>
        <w:ind w:firstLine="0" w:firstLineChars="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val="en-US" w:eastAsia="zh-CN"/>
        </w:rPr>
        <w:t>学士</w:t>
      </w:r>
      <w:r>
        <w:rPr>
          <w:rFonts w:hint="eastAsia" w:ascii="方正小标宋简体" w:hAnsi="方正小标宋简体" w:eastAsia="方正小标宋简体" w:cs="方正小标宋简体"/>
        </w:rPr>
        <w:t>学位申请操作手册</w:t>
      </w:r>
    </w:p>
    <w:p>
      <w:pPr>
        <w:ind w:firstLine="482"/>
        <w:rPr>
          <w:b/>
          <w:bCs/>
        </w:rPr>
      </w:pP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黑体" w:hAnsi="黑体" w:eastAsia="黑体" w:cs="黑体"/>
          <w:sz w:val="32"/>
          <w:szCs w:val="32"/>
          <w:lang w:val="en-US" w:eastAsia="zh-CN"/>
        </w:rPr>
      </w:pPr>
      <w:r>
        <w:rPr>
          <w:rFonts w:hint="eastAsia" w:ascii="黑体" w:hAnsi="黑体" w:eastAsia="黑体" w:cs="黑体"/>
          <w:b/>
          <w:bCs/>
          <w:sz w:val="32"/>
          <w:szCs w:val="32"/>
          <w:lang w:val="en-US" w:eastAsia="zh-CN"/>
        </w:rPr>
        <w:t>一、</w:t>
      </w:r>
      <w:r>
        <w:rPr>
          <w:rFonts w:hint="eastAsia" w:ascii="黑体" w:hAnsi="黑体" w:eastAsia="黑体" w:cs="黑体"/>
          <w:sz w:val="32"/>
          <w:szCs w:val="32"/>
          <w:lang w:val="en-US" w:eastAsia="zh-CN"/>
        </w:rPr>
        <w:t>登录平台</w:t>
      </w:r>
    </w:p>
    <w:p>
      <w:pPr>
        <w:keepNext w:val="0"/>
        <w:keepLines w:val="0"/>
        <w:pageBreakBefore w:val="0"/>
        <w:widowControl w:val="0"/>
        <w:kinsoku/>
        <w:wordWrap/>
        <w:overflowPunct/>
        <w:topLinePunct w:val="0"/>
        <w:autoSpaceDE/>
        <w:autoSpaceDN/>
        <w:bidi w:val="0"/>
        <w:adjustRightInd/>
        <w:snapToGrid/>
        <w:spacing w:line="240" w:lineRule="auto"/>
        <w:ind w:firstLine="48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截止时间前，在西南科技大学继续教育学官方网站</w:t>
      </w:r>
      <w:r>
        <w:rPr>
          <w:rFonts w:hint="eastAsia" w:ascii="仿宋_GB2312" w:hAnsi="仿宋_GB2312" w:eastAsia="仿宋_GB2312" w:cs="仿宋_GB2312"/>
          <w:sz w:val="32"/>
          <w:szCs w:val="32"/>
        </w:rPr>
        <w:t>（www.swust.net.cn）登录</w:t>
      </w:r>
      <w:r>
        <w:rPr>
          <w:rFonts w:hint="eastAsia" w:ascii="仿宋_GB2312" w:hAnsi="仿宋_GB2312" w:eastAsia="仿宋_GB2312" w:cs="仿宋_GB2312"/>
          <w:sz w:val="32"/>
          <w:szCs w:val="32"/>
          <w:lang w:val="en-US" w:eastAsia="zh-CN"/>
        </w:rPr>
        <w:t>教学教务平台（如下图），进入</w:t>
      </w:r>
      <w:r>
        <w:rPr>
          <w:rFonts w:hint="eastAsia" w:ascii="仿宋_GB2312" w:hAnsi="仿宋_GB2312" w:eastAsia="仿宋_GB2312" w:cs="仿宋_GB2312"/>
          <w:sz w:val="32"/>
          <w:szCs w:val="32"/>
          <w:lang w:eastAsia="zh-CN"/>
        </w:rPr>
        <w:t>学生学习室</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rPr>
        <w:t>学位申请系统，填报相关信息，并</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申请材料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sz w:val="32"/>
          <w:szCs w:val="32"/>
        </w:rPr>
        <w:drawing>
          <wp:inline distT="0" distB="0" distL="114300" distR="114300">
            <wp:extent cx="2564130" cy="3225800"/>
            <wp:effectExtent l="9525" t="9525" r="1714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rcRect l="1208" r="1232" b="3186"/>
                    <a:stretch>
                      <a:fillRect/>
                    </a:stretch>
                  </pic:blipFill>
                  <pic:spPr>
                    <a:xfrm>
                      <a:off x="0" y="0"/>
                      <a:ext cx="2564130" cy="3225800"/>
                    </a:xfrm>
                    <a:prstGeom prst="rect">
                      <a:avLst/>
                    </a:prstGeom>
                    <a:noFill/>
                    <a:ln w="3175">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申请人登录账号和密码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网络教育</w:t>
      </w:r>
      <w:r>
        <w:rPr>
          <w:rFonts w:hint="eastAsia" w:ascii="仿宋_GB2312" w:hAnsi="仿宋_GB2312" w:eastAsia="仿宋_GB2312" w:cs="仿宋_GB2312"/>
          <w:b w:val="0"/>
          <w:bCs w:val="0"/>
          <w:sz w:val="32"/>
          <w:szCs w:val="32"/>
        </w:rPr>
        <w:t>本科毕业生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登录账号</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学号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密码</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lang w:val="en-US" w:eastAsia="zh-CN"/>
        </w:rPr>
        <w:t>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成人</w:t>
      </w:r>
      <w:r>
        <w:rPr>
          <w:rFonts w:hint="eastAsia" w:ascii="仿宋_GB2312" w:hAnsi="仿宋_GB2312" w:eastAsia="仿宋_GB2312" w:cs="仿宋_GB2312"/>
          <w:b/>
          <w:bCs/>
          <w:sz w:val="32"/>
          <w:szCs w:val="32"/>
          <w:lang w:val="en-US" w:eastAsia="zh-CN"/>
        </w:rPr>
        <w:t>高等</w:t>
      </w:r>
      <w:r>
        <w:rPr>
          <w:rFonts w:hint="eastAsia" w:ascii="仿宋_GB2312" w:hAnsi="仿宋_GB2312" w:eastAsia="仿宋_GB2312" w:cs="仿宋_GB2312"/>
          <w:b/>
          <w:bCs/>
          <w:sz w:val="32"/>
          <w:szCs w:val="32"/>
        </w:rPr>
        <w:t>教育</w:t>
      </w:r>
      <w:r>
        <w:rPr>
          <w:rFonts w:hint="eastAsia" w:ascii="仿宋_GB2312" w:hAnsi="仿宋_GB2312" w:eastAsia="仿宋_GB2312" w:cs="仿宋_GB2312"/>
          <w:sz w:val="32"/>
          <w:szCs w:val="32"/>
        </w:rPr>
        <w:t>本科毕业生</w:t>
      </w:r>
      <w:r>
        <w:rPr>
          <w:rFonts w:hint="eastAsia" w:ascii="仿宋_GB2312" w:hAnsi="仿宋_GB2312" w:eastAsia="仿宋_GB2312" w:cs="仿宋_GB2312"/>
          <w:sz w:val="32"/>
          <w:szCs w:val="32"/>
          <w:lang w:eastAsia="zh-CN"/>
        </w:rPr>
        <w:t>：登录账号</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学号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密码</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学号@swust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rPr>
        <w:t>学号：123，密码：123@swust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US" w:eastAsia="zh-CN"/>
        </w:rPr>
        <w:t>高等教育</w:t>
      </w:r>
      <w:r>
        <w:rPr>
          <w:rFonts w:hint="eastAsia" w:ascii="仿宋_GB2312" w:hAnsi="仿宋_GB2312" w:eastAsia="仿宋_GB2312" w:cs="仿宋_GB2312"/>
          <w:b/>
          <w:bCs/>
          <w:sz w:val="32"/>
          <w:szCs w:val="32"/>
        </w:rPr>
        <w:t>自学考试</w:t>
      </w:r>
      <w:r>
        <w:rPr>
          <w:rFonts w:hint="eastAsia" w:ascii="仿宋_GB2312" w:hAnsi="仿宋_GB2312" w:eastAsia="仿宋_GB2312" w:cs="仿宋_GB2312"/>
          <w:sz w:val="32"/>
          <w:szCs w:val="32"/>
        </w:rPr>
        <w:t>本科毕业生</w:t>
      </w:r>
      <w:r>
        <w:rPr>
          <w:rFonts w:hint="eastAsia" w:ascii="仿宋_GB2312" w:hAnsi="仿宋_GB2312" w:eastAsia="仿宋_GB2312" w:cs="仿宋_GB2312"/>
          <w:sz w:val="32"/>
          <w:szCs w:val="32"/>
          <w:lang w:eastAsia="zh-CN"/>
        </w:rPr>
        <w:t>：登录账号</w:t>
      </w:r>
      <w:r>
        <w:rPr>
          <w:rFonts w:hint="eastAsia" w:ascii="仿宋_GB2312" w:hAnsi="仿宋_GB2312" w:eastAsia="仿宋_GB2312" w:cs="仿宋_GB2312"/>
          <w:sz w:val="32"/>
          <w:szCs w:val="32"/>
          <w:lang w:val="en-US" w:eastAsia="zh-CN"/>
        </w:rPr>
        <w:t>为准考证号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密码</w:t>
      </w:r>
      <w:r>
        <w:rPr>
          <w:rFonts w:hint="eastAsia" w:ascii="仿宋_GB2312" w:hAnsi="仿宋_GB2312" w:eastAsia="仿宋_GB2312" w:cs="仿宋_GB2312"/>
          <w:sz w:val="32"/>
          <w:szCs w:val="32"/>
          <w:lang w:val="en-US" w:eastAsia="zh-CN"/>
        </w:rPr>
        <w:t>为准考证号</w:t>
      </w:r>
      <w:r>
        <w:rPr>
          <w:rFonts w:hint="eastAsia" w:ascii="仿宋_GB2312" w:hAnsi="仿宋_GB2312" w:eastAsia="仿宋_GB2312" w:cs="仿宋_GB2312"/>
          <w:sz w:val="32"/>
          <w:szCs w:val="32"/>
        </w:rPr>
        <w:t>@swust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如，准考证号</w:t>
      </w:r>
      <w:r>
        <w:rPr>
          <w:rFonts w:hint="eastAsia" w:ascii="仿宋_GB2312" w:hAnsi="仿宋_GB2312" w:eastAsia="仿宋_GB2312" w:cs="仿宋_GB2312"/>
          <w:sz w:val="32"/>
          <w:szCs w:val="32"/>
        </w:rPr>
        <w:t>：123，密码：</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@swust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黑体" w:hAnsi="黑体" w:eastAsia="黑体" w:cs="黑体"/>
          <w:sz w:val="32"/>
          <w:szCs w:val="32"/>
        </w:rPr>
      </w:pPr>
      <w:r>
        <w:rPr>
          <w:rFonts w:hint="eastAsia" w:ascii="黑体" w:hAnsi="黑体" w:eastAsia="黑体" w:cs="黑体"/>
          <w:b/>
          <w:bCs/>
          <w:sz w:val="32"/>
          <w:szCs w:val="32"/>
          <w:lang w:val="en-US" w:eastAsia="zh-CN"/>
        </w:rPr>
        <w:t>二、</w:t>
      </w:r>
      <w:r>
        <w:rPr>
          <w:rFonts w:hint="eastAsia" w:ascii="黑体" w:hAnsi="黑体" w:eastAsia="黑体" w:cs="黑体"/>
          <w:sz w:val="32"/>
          <w:szCs w:val="32"/>
        </w:rPr>
        <w:t>查看学位申请</w:t>
      </w:r>
      <w:r>
        <w:rPr>
          <w:rFonts w:hint="eastAsia" w:ascii="黑体" w:hAnsi="黑体" w:eastAsia="黑体" w:cs="黑体"/>
          <w:sz w:val="32"/>
          <w:szCs w:val="32"/>
          <w:lang w:val="en-US" w:eastAsia="zh-CN"/>
        </w:rPr>
        <w:t>资格</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登录</w:t>
      </w:r>
      <w:r>
        <w:rPr>
          <w:rFonts w:hint="eastAsia" w:ascii="仿宋_GB2312" w:hAnsi="仿宋_GB2312" w:eastAsia="仿宋_GB2312" w:cs="仿宋_GB2312"/>
          <w:sz w:val="32"/>
          <w:szCs w:val="32"/>
          <w:lang w:eastAsia="zh-CN"/>
        </w:rPr>
        <w:t>学生学习室</w:t>
      </w:r>
      <w:r>
        <w:rPr>
          <w:rFonts w:hint="eastAsia" w:ascii="仿宋_GB2312" w:hAnsi="仿宋_GB2312" w:eastAsia="仿宋_GB2312" w:cs="仿宋_GB2312"/>
          <w:sz w:val="32"/>
          <w:szCs w:val="32"/>
        </w:rPr>
        <w:t>，点击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→“学位申请”</w:t>
      </w:r>
      <w:r>
        <w:rPr>
          <w:rFonts w:hint="eastAsia" w:ascii="仿宋_GB2312" w:hAnsi="仿宋_GB2312" w:eastAsia="仿宋_GB2312" w:cs="仿宋_GB2312"/>
          <w:sz w:val="32"/>
          <w:szCs w:val="32"/>
        </w:rPr>
        <w:t>，查看是否满足申请学位的</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rPr>
        <w:t>条件。</w:t>
      </w:r>
      <w:r>
        <w:rPr>
          <w:rFonts w:hint="eastAsia" w:ascii="仿宋_GB2312" w:hAnsi="仿宋_GB2312" w:eastAsia="仿宋_GB2312" w:cs="仿宋_GB2312"/>
          <w:sz w:val="32"/>
          <w:szCs w:val="32"/>
          <w:lang w:val="en-US" w:eastAsia="zh-CN"/>
        </w:rPr>
        <w:t>申请学位的基本条件主要包括：缴清所有费用、课程平均成绩满足条件（成教、网教不低于75分，自考不低于65分）、毕业设计（论文）合格及以上、学位课程成绩合格。</w:t>
      </w:r>
    </w:p>
    <w:p>
      <w:pPr>
        <w:pStyle w:val="2"/>
        <w:ind w:left="0" w:leftChars="0" w:firstLine="0" w:firstLineChars="0"/>
        <w:jc w:val="center"/>
      </w:pPr>
      <w:r>
        <w:drawing>
          <wp:inline distT="0" distB="0" distL="114300" distR="114300">
            <wp:extent cx="4860290" cy="2444750"/>
            <wp:effectExtent l="0" t="0" r="16510" b="12700"/>
            <wp:docPr id="10" name="图片 10" descr="QQ20250224-100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20250224-100856"/>
                    <pic:cNvPicPr>
                      <a:picLocks noChangeAspect="1"/>
                    </pic:cNvPicPr>
                  </pic:nvPicPr>
                  <pic:blipFill>
                    <a:blip r:embed="rId12"/>
                    <a:stretch>
                      <a:fillRect/>
                    </a:stretch>
                  </pic:blipFill>
                  <pic:spPr>
                    <a:xfrm>
                      <a:off x="0" y="0"/>
                      <a:ext cx="4860290" cy="2444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三、进入学位申请界面</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w:t>
      </w:r>
      <w:r>
        <w:rPr>
          <w:rFonts w:hint="eastAsia" w:ascii="仿宋_GB2312" w:hAnsi="仿宋_GB2312" w:eastAsia="仿宋_GB2312" w:cs="仿宋_GB2312"/>
          <w:sz w:val="32"/>
          <w:szCs w:val="32"/>
          <w:lang w:val="en-US" w:eastAsia="zh-CN"/>
        </w:rPr>
        <w:t>申请学位基本条件的毕业生，</w:t>
      </w:r>
      <w:r>
        <w:rPr>
          <w:rFonts w:hint="eastAsia" w:ascii="仿宋_GB2312" w:hAnsi="仿宋_GB2312" w:eastAsia="仿宋_GB2312" w:cs="仿宋_GB2312"/>
          <w:sz w:val="32"/>
          <w:szCs w:val="32"/>
        </w:rPr>
        <w:t>点击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按钮，</w:t>
      </w:r>
      <w:r>
        <w:rPr>
          <w:rFonts w:hint="eastAsia" w:ascii="仿宋_GB2312" w:hAnsi="仿宋_GB2312" w:eastAsia="仿宋_GB2312" w:cs="仿宋_GB2312"/>
          <w:sz w:val="32"/>
          <w:szCs w:val="32"/>
          <w:lang w:val="en-US" w:eastAsia="zh-CN"/>
        </w:rPr>
        <w:t>进入学位申请信息填报界面</w:t>
      </w:r>
      <w:r>
        <w:rPr>
          <w:rFonts w:hint="eastAsia" w:ascii="仿宋_GB2312" w:hAnsi="仿宋_GB2312" w:eastAsia="仿宋_GB2312" w:cs="仿宋_GB2312"/>
          <w:sz w:val="32"/>
          <w:szCs w:val="32"/>
        </w:rPr>
        <w:t>。</w:t>
      </w:r>
    </w:p>
    <w:p>
      <w:pPr>
        <w:pStyle w:val="2"/>
        <w:ind w:left="0" w:leftChars="0" w:firstLine="0" w:firstLineChars="0"/>
        <w:jc w:val="center"/>
      </w:pPr>
      <w:r>
        <w:drawing>
          <wp:inline distT="0" distB="0" distL="114300" distR="114300">
            <wp:extent cx="4860290" cy="1971675"/>
            <wp:effectExtent l="0" t="0" r="1651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rcRect b="6250"/>
                    <a:stretch>
                      <a:fillRect/>
                    </a:stretch>
                  </pic:blipFill>
                  <pic:spPr>
                    <a:xfrm>
                      <a:off x="0" y="0"/>
                      <a:ext cx="4860290" cy="197167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jc w:val="left"/>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四</w:t>
      </w:r>
      <w:r>
        <w:rPr>
          <w:rFonts w:hint="eastAsia" w:ascii="黑体" w:hAnsi="黑体" w:eastAsia="黑体" w:cs="黑体"/>
          <w:sz w:val="32"/>
          <w:szCs w:val="32"/>
          <w:lang w:val="en-US" w:eastAsia="zh-CN"/>
        </w:rPr>
        <w:t>、填报学位申请基本信息，上传相关材料</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所有项目均为必填项</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rPr>
        <w:t>上传</w:t>
      </w:r>
      <w:r>
        <w:rPr>
          <w:rFonts w:hint="eastAsia" w:ascii="仿宋_GB2312" w:hAnsi="仿宋_GB2312" w:eastAsia="仿宋_GB2312" w:cs="仿宋_GB2312"/>
          <w:sz w:val="32"/>
          <w:szCs w:val="32"/>
          <w:lang w:val="en-US" w:eastAsia="zh-CN"/>
        </w:rPr>
        <w:t>的材料包括但不限于：</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182" w:rightChars="76"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外语成绩合格证明</w:t>
      </w:r>
      <w:r>
        <w:rPr>
          <w:rFonts w:hint="eastAsia" w:ascii="仿宋_GB2312" w:hAnsi="仿宋_GB2312" w:eastAsia="仿宋_GB2312" w:cs="仿宋_GB2312"/>
          <w:sz w:val="32"/>
          <w:szCs w:val="32"/>
          <w:lang w:val="en-US" w:eastAsia="zh-CN"/>
        </w:rPr>
        <w:t>材料（图片或PDF）。</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182" w:rightChars="76"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与毕业证书同版的个人电子照片（蓝底）</w:t>
      </w:r>
      <w:r>
        <w:rPr>
          <w:rFonts w:hint="eastAsia" w:ascii="仿宋_GB2312" w:hAnsi="仿宋_GB2312" w:eastAsia="仿宋_GB2312" w:cs="仿宋_GB2312"/>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182" w:rightChars="76"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（三）毕业设计（</w:t>
      </w:r>
      <w:r>
        <w:rPr>
          <w:rFonts w:hint="eastAsia" w:ascii="仿宋_GB2312" w:hAnsi="仿宋_GB2312" w:eastAsia="仿宋_GB2312" w:cs="仿宋_GB2312"/>
          <w:sz w:val="32"/>
          <w:szCs w:val="32"/>
        </w:rPr>
        <w:t>论文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相关材料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182" w:rightChars="76"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1.毕业设计（</w:t>
      </w:r>
      <w:r>
        <w:rPr>
          <w:rFonts w:hint="eastAsia" w:ascii="仿宋_GB2312" w:hAnsi="仿宋_GB2312" w:eastAsia="仿宋_GB2312" w:cs="仿宋_GB2312"/>
          <w:sz w:val="32"/>
          <w:szCs w:val="32"/>
        </w:rPr>
        <w:t>论文</w:t>
      </w:r>
      <w:r>
        <w:rPr>
          <w:rFonts w:hint="eastAsia" w:ascii="仿宋_GB2312" w:hAnsi="仿宋_GB2312" w:eastAsia="仿宋_GB2312" w:cs="仿宋_GB2312"/>
          <w:sz w:val="32"/>
          <w:szCs w:val="32"/>
          <w:lang w:val="en-US" w:eastAsia="zh-CN"/>
        </w:rPr>
        <w:t>）材料，包括毕业设计（</w:t>
      </w:r>
      <w:r>
        <w:rPr>
          <w:rFonts w:hint="eastAsia" w:ascii="仿宋_GB2312" w:hAnsi="仿宋_GB2312" w:eastAsia="仿宋_GB2312" w:cs="仿宋_GB2312"/>
          <w:sz w:val="32"/>
          <w:szCs w:val="32"/>
        </w:rPr>
        <w:t>论文</w:t>
      </w:r>
      <w:r>
        <w:rPr>
          <w:rFonts w:hint="eastAsia" w:ascii="仿宋_GB2312" w:hAnsi="仿宋_GB2312" w:eastAsia="仿宋_GB2312" w:cs="仿宋_GB2312"/>
          <w:sz w:val="32"/>
          <w:szCs w:val="32"/>
          <w:lang w:val="en-US" w:eastAsia="zh-CN"/>
        </w:rPr>
        <w:t>）全文（</w:t>
      </w:r>
      <w:r>
        <w:rPr>
          <w:rFonts w:hint="eastAsia" w:ascii="仿宋_GB2312" w:hAnsi="仿宋_GB2312" w:eastAsia="仿宋_GB2312" w:cs="仿宋_GB2312"/>
          <w:sz w:val="32"/>
          <w:szCs w:val="32"/>
        </w:rPr>
        <w:t>word</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PDF</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、图纸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、查重</w:t>
      </w:r>
      <w:r>
        <w:rPr>
          <w:rFonts w:hint="eastAsia" w:ascii="仿宋_GB2312" w:hAnsi="仿宋_GB2312" w:eastAsia="仿宋_GB2312" w:cs="仿宋_GB2312"/>
          <w:sz w:val="32"/>
          <w:szCs w:val="32"/>
          <w:lang w:val="en-US" w:eastAsia="zh-CN"/>
        </w:rPr>
        <w:t>报告等，文件</w:t>
      </w:r>
      <w:r>
        <w:rPr>
          <w:rFonts w:hint="eastAsia" w:ascii="仿宋_GB2312" w:hAnsi="仿宋_GB2312" w:eastAsia="仿宋_GB2312" w:cs="仿宋_GB2312"/>
          <w:sz w:val="32"/>
          <w:szCs w:val="32"/>
        </w:rPr>
        <w:t>命名方式</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学习形式（成教/自考/网教）</w:t>
      </w:r>
      <w:r>
        <w:rPr>
          <w:rFonts w:hint="eastAsia" w:ascii="仿宋_GB2312" w:hAnsi="仿宋_GB2312" w:eastAsia="仿宋_GB2312" w:cs="仿宋_GB2312"/>
          <w:kern w:val="0"/>
          <w:sz w:val="32"/>
          <w:szCs w:val="32"/>
        </w:rPr>
        <w:t>-专业-学号-论文</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图纸</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程序</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查重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如，网教-法学-</w:t>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000000</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0-姓名-论文。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182" w:rightChars="76"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支撑材料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包括任务书、开题报告、毕业设计（论文）成绩评定表等过程性材料，</w:t>
      </w:r>
      <w:r>
        <w:rPr>
          <w:rFonts w:hint="eastAsia" w:ascii="仿宋_GB2312" w:hAnsi="仿宋_GB2312" w:eastAsia="仿宋_GB2312" w:cs="仿宋_GB2312"/>
          <w:sz w:val="32"/>
          <w:szCs w:val="32"/>
        </w:rPr>
        <w:t>材料格式</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PDF</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打包上传。文件压缩包命名方式为：学习形式（成教/自考/网教）</w:t>
      </w:r>
      <w:r>
        <w:rPr>
          <w:rFonts w:hint="eastAsia" w:ascii="仿宋_GB2312" w:hAnsi="仿宋_GB2312" w:eastAsia="仿宋_GB2312" w:cs="仿宋_GB2312"/>
          <w:kern w:val="0"/>
          <w:sz w:val="32"/>
          <w:szCs w:val="32"/>
        </w:rPr>
        <w:t>-专业-学号-</w:t>
      </w:r>
      <w:r>
        <w:rPr>
          <w:rFonts w:hint="eastAsia" w:ascii="仿宋_GB2312" w:hAnsi="仿宋_GB2312" w:eastAsia="仿宋_GB2312" w:cs="仿宋_GB2312"/>
          <w:kern w:val="0"/>
          <w:sz w:val="32"/>
          <w:szCs w:val="32"/>
          <w:lang w:val="en-US" w:eastAsia="zh-CN"/>
        </w:rPr>
        <w:t>支撑材料。</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860290" cy="4070350"/>
            <wp:effectExtent l="0" t="0" r="1270" b="13970"/>
            <wp:docPr id="6" name="图片 6" descr="QQ20250224-10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20250224-100754"/>
                    <pic:cNvPicPr>
                      <a:picLocks noChangeAspect="1"/>
                    </pic:cNvPicPr>
                  </pic:nvPicPr>
                  <pic:blipFill>
                    <a:blip r:embed="rId14"/>
                    <a:stretch>
                      <a:fillRect/>
                    </a:stretch>
                  </pic:blipFill>
                  <pic:spPr>
                    <a:xfrm>
                      <a:off x="0" y="0"/>
                      <a:ext cx="4860290" cy="4070350"/>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注意事项：</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1.若填报信息有误，需要修改，可联系所在校外教学点/学习中心，核实后修改（校外教学点/学习中心的联系方式在学生学习室可查）。</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2.若申请材料上传错误，可在要求的申请时限内，通过学生学习室界面，点击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申请材料</w:t>
      </w:r>
      <w:r>
        <w:rPr>
          <w:rFonts w:hint="eastAsia" w:ascii="仿宋_GB2312" w:hAnsi="仿宋_GB2312" w:eastAsia="仿宋_GB2312" w:cs="仿宋_GB2312"/>
          <w:sz w:val="32"/>
          <w:szCs w:val="32"/>
          <w:lang w:val="en-US" w:eastAsia="zh-CN"/>
        </w:rPr>
        <w:t>重传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重新上传申请材料（系统将自动替换），并告知所在校外教学点/学习中心。“申请材料重传”界面如下：</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textAlignment w:val="auto"/>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673735</wp:posOffset>
                </wp:positionH>
                <wp:positionV relativeFrom="paragraph">
                  <wp:posOffset>1826895</wp:posOffset>
                </wp:positionV>
                <wp:extent cx="601345" cy="119380"/>
                <wp:effectExtent l="6350" t="6350" r="27305" b="26670"/>
                <wp:wrapNone/>
                <wp:docPr id="12" name="矩形 12"/>
                <wp:cNvGraphicFramePr/>
                <a:graphic xmlns:a="http://schemas.openxmlformats.org/drawingml/2006/main">
                  <a:graphicData uri="http://schemas.microsoft.com/office/word/2010/wordprocessingShape">
                    <wps:wsp>
                      <wps:cNvSpPr/>
                      <wps:spPr>
                        <a:xfrm>
                          <a:off x="1648460" y="6126480"/>
                          <a:ext cx="601345" cy="119380"/>
                        </a:xfrm>
                        <a:prstGeom prst="rect">
                          <a:avLst/>
                        </a:pr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05pt;margin-top:143.85pt;height:9.4pt;width:47.35pt;z-index:251659264;v-text-anchor:middle;mso-width-relative:page;mso-height-relative:page;" filled="f" stroked="t" coordsize="21600,21600" o:gfxdata="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7aa5SdUAAAALAQAADwAA&#10;AAAAAAABACAAAAA4AAAAZHJzL2Rvd25yZXYueG1sUEsBAhQAFAAAAAgAh07iQPFbHhp1AgAA2AQA&#10;AA4AAAAAAAAAAQAgAAAAOgEAAGRycy9lMm9Eb2MueG1sUEsFBgAAAAAGAAYAWQEAACEGAAAAAA==&#10;">
                <v:fill on="f" focussize="0,0"/>
                <v:stroke weight="1pt" color="#FF0000 [2404]" miterlimit="8" joinstyle="miter"/>
                <v:imagedata o:title=""/>
                <o:lock v:ext="edit" aspectratio="f"/>
              </v:rect>
            </w:pict>
          </mc:Fallback>
        </mc:AlternateContent>
      </w:r>
      <w:r>
        <w:rPr>
          <w:rFonts w:hint="eastAsia" w:ascii="仿宋_GB2312" w:hAnsi="仿宋_GB2312" w:eastAsia="仿宋_GB2312" w:cs="仿宋_GB2312"/>
          <w:sz w:val="32"/>
          <w:szCs w:val="32"/>
          <w:lang w:val="en-US" w:eastAsia="zh-CN"/>
        </w:rPr>
        <w:drawing>
          <wp:inline distT="0" distB="0" distL="114300" distR="114300">
            <wp:extent cx="4860290" cy="2171065"/>
            <wp:effectExtent l="0" t="0" r="16510" b="13335"/>
            <wp:docPr id="2" name="图片 2" descr="5864E97A78243BB840B15D7FCE83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864E97A78243BB840B15D7FCE830259"/>
                    <pic:cNvPicPr>
                      <a:picLocks noChangeAspect="1"/>
                    </pic:cNvPicPr>
                  </pic:nvPicPr>
                  <pic:blipFill>
                    <a:blip r:embed="rId15"/>
                    <a:stretch>
                      <a:fillRect/>
                    </a:stretch>
                  </pic:blipFill>
                  <pic:spPr>
                    <a:xfrm>
                      <a:off x="0" y="0"/>
                      <a:ext cx="4860290" cy="2171065"/>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五、查询各阶段进度和结果</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学位申请资格审查、所提交材料形式审核、毕业设计（论文）质量</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专业所在学院学位评定分委员会以及学校学位评定委员会表决等环节的工作进度和结果，都会按工作时间安排，在学生学习室学位申请系统反馈，学生可登录系统查看</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六、毕业设计（论文）修改和上传</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质量审核阶段修改后毕业设计（论文）、专业所在学院学位评定分委员会表决前最终论文材料，均通过学生学习室学位申请系统“最终论文资料上传”完成。</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textAlignment w:val="auto"/>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615315</wp:posOffset>
                </wp:positionH>
                <wp:positionV relativeFrom="paragraph">
                  <wp:posOffset>1835150</wp:posOffset>
                </wp:positionV>
                <wp:extent cx="694055" cy="118745"/>
                <wp:effectExtent l="6350" t="6350" r="15875" b="12065"/>
                <wp:wrapNone/>
                <wp:docPr id="14" name="矩形 14"/>
                <wp:cNvGraphicFramePr/>
                <a:graphic xmlns:a="http://schemas.openxmlformats.org/drawingml/2006/main">
                  <a:graphicData uri="http://schemas.microsoft.com/office/word/2010/wordprocessingShape">
                    <wps:wsp>
                      <wps:cNvSpPr/>
                      <wps:spPr>
                        <a:xfrm>
                          <a:off x="1673860" y="4687570"/>
                          <a:ext cx="694055" cy="118745"/>
                        </a:xfrm>
                        <a:prstGeom prst="rect">
                          <a:avLst/>
                        </a:pr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8.45pt;margin-top:144.5pt;height:9.35pt;width:54.65pt;z-index:251660288;v-text-anchor:middle;mso-width-relative:page;mso-height-relative:page;" filled="f" stroked="t" coordsize="21600,21600" o:gfxdata="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CprAQz1wAAAAoB&#10;AAAPAAAAAAAAAAEAIAAAADgAAABkcnMvZG93bnJldi54bWxQSwECFAAUAAAACACHTuJAngtOAngC&#10;AADYBAAADgAAAAAAAAABACAAAAA8AQAAZHJzL2Uyb0RvYy54bWxQSwUGAAAAAAYABgBZAQAAJgYA&#10;AAAA&#10;">
                <v:fill on="f" focussize="0,0"/>
                <v:stroke weight="1pt" color="#FF0000 [2404]" miterlimit="8" joinstyle="miter"/>
                <v:imagedata o:title=""/>
                <o:lock v:ext="edit" aspectratio="f"/>
              </v:rect>
            </w:pict>
          </mc:Fallback>
        </mc:AlternateContent>
      </w:r>
      <w:r>
        <w:rPr>
          <w:rFonts w:hint="eastAsia" w:ascii="仿宋_GB2312" w:hAnsi="仿宋_GB2312" w:eastAsia="仿宋_GB2312" w:cs="仿宋_GB2312"/>
          <w:sz w:val="32"/>
          <w:szCs w:val="32"/>
          <w:lang w:val="en-US" w:eastAsia="zh-CN"/>
        </w:rPr>
        <w:drawing>
          <wp:inline distT="0" distB="0" distL="114300" distR="114300">
            <wp:extent cx="4860290" cy="2171065"/>
            <wp:effectExtent l="0" t="0" r="16510" b="635"/>
            <wp:docPr id="13" name="图片 13" descr="5864E97A78243BB840B15D7FCE83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864E97A78243BB840B15D7FCE830259"/>
                    <pic:cNvPicPr>
                      <a:picLocks noChangeAspect="1"/>
                    </pic:cNvPicPr>
                  </pic:nvPicPr>
                  <pic:blipFill>
                    <a:blip r:embed="rId15"/>
                    <a:stretch>
                      <a:fillRect/>
                    </a:stretch>
                  </pic:blipFill>
                  <pic:spPr>
                    <a:xfrm>
                      <a:off x="0" y="0"/>
                      <a:ext cx="4860290" cy="2171065"/>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毕业设计（论文）质量审核结论为“B 存在问题，整改待定”的，须在要求的时间范围内，通过“最终论文资料上传”，提交修改后的毕业设计（论文）和最新的查重报告。</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（二）质量审核结论为通过的（A或D），通过“最终论文资料上传”，提交最终论文资料，用于查重审核和专业所在学院学位评定分委员会表决。</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七、申请结果查询</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学位申请结果及获得学位的时间、学位证书编号等信息，均可在学生学习室查看。</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sectPr>
      <w:headerReference r:id="rId6" w:type="first"/>
      <w:footerReference r:id="rId9" w:type="first"/>
      <w:footerReference r:id="rId7" w:type="default"/>
      <w:headerReference r:id="rId5" w:type="even"/>
      <w:footerReference r:id="rId8" w:type="even"/>
      <w:pgSz w:w="11906" w:h="16838"/>
      <w:pgMar w:top="1417" w:right="1417" w:bottom="1417"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right="182" w:firstLine="480"/>
      </w:pPr>
      <w:r>
        <w:separator/>
      </w:r>
    </w:p>
  </w:endnote>
  <w:endnote w:type="continuationSeparator" w:id="1">
    <w:p>
      <w:pPr>
        <w:spacing w:line="240" w:lineRule="auto"/>
        <w:ind w:right="182"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right="182" w:firstLine="480"/>
      </w:pPr>
      <w:r>
        <w:separator/>
      </w:r>
    </w:p>
  </w:footnote>
  <w:footnote w:type="continuationSeparator" w:id="1">
    <w:p>
      <w:pPr>
        <w:spacing w:line="360" w:lineRule="auto"/>
        <w:ind w:right="182"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WY2NzdkMzJlYmNlZTA5MTExY2E0Yzc4MGU0MmQifQ=="/>
  </w:docVars>
  <w:rsids>
    <w:rsidRoot w:val="009A343F"/>
    <w:rsid w:val="000155E2"/>
    <w:rsid w:val="007D519F"/>
    <w:rsid w:val="00816347"/>
    <w:rsid w:val="008B1CD1"/>
    <w:rsid w:val="008C1C32"/>
    <w:rsid w:val="009A343F"/>
    <w:rsid w:val="00B35AB2"/>
    <w:rsid w:val="00C1382E"/>
    <w:rsid w:val="00DD67BE"/>
    <w:rsid w:val="00EC64CD"/>
    <w:rsid w:val="00FD074B"/>
    <w:rsid w:val="0284380E"/>
    <w:rsid w:val="038500F8"/>
    <w:rsid w:val="068728F4"/>
    <w:rsid w:val="0C1A784C"/>
    <w:rsid w:val="0CD45A1D"/>
    <w:rsid w:val="0D1D75F3"/>
    <w:rsid w:val="0E7529B9"/>
    <w:rsid w:val="0FE616B4"/>
    <w:rsid w:val="146E758D"/>
    <w:rsid w:val="162B5273"/>
    <w:rsid w:val="16AD7FFA"/>
    <w:rsid w:val="185E566C"/>
    <w:rsid w:val="186C142F"/>
    <w:rsid w:val="19462EE4"/>
    <w:rsid w:val="1A9A04D5"/>
    <w:rsid w:val="1CBB1B1D"/>
    <w:rsid w:val="1ED106BA"/>
    <w:rsid w:val="1FA40574"/>
    <w:rsid w:val="230F00F2"/>
    <w:rsid w:val="23C540B1"/>
    <w:rsid w:val="25F4460A"/>
    <w:rsid w:val="27757A96"/>
    <w:rsid w:val="28286FE8"/>
    <w:rsid w:val="284470D9"/>
    <w:rsid w:val="29EF7C5E"/>
    <w:rsid w:val="2C3025A9"/>
    <w:rsid w:val="300A2056"/>
    <w:rsid w:val="303074BA"/>
    <w:rsid w:val="31D11919"/>
    <w:rsid w:val="341964B7"/>
    <w:rsid w:val="3C6D55F2"/>
    <w:rsid w:val="3FE17587"/>
    <w:rsid w:val="48A87596"/>
    <w:rsid w:val="49301DDB"/>
    <w:rsid w:val="4A227A1C"/>
    <w:rsid w:val="4DE92870"/>
    <w:rsid w:val="525F6FE7"/>
    <w:rsid w:val="530F53F2"/>
    <w:rsid w:val="5534161C"/>
    <w:rsid w:val="555956E2"/>
    <w:rsid w:val="561546D9"/>
    <w:rsid w:val="564B41A8"/>
    <w:rsid w:val="58564D34"/>
    <w:rsid w:val="59587596"/>
    <w:rsid w:val="5CF35433"/>
    <w:rsid w:val="5E680732"/>
    <w:rsid w:val="634F5325"/>
    <w:rsid w:val="66C23D4B"/>
    <w:rsid w:val="6B111D9A"/>
    <w:rsid w:val="70A17D74"/>
    <w:rsid w:val="725822EA"/>
    <w:rsid w:val="749D668F"/>
    <w:rsid w:val="76A406C8"/>
    <w:rsid w:val="77C875A5"/>
    <w:rsid w:val="789E66FB"/>
    <w:rsid w:val="799D05BD"/>
    <w:rsid w:val="7D4B63E5"/>
    <w:rsid w:val="7D7DE685"/>
    <w:rsid w:val="BCBD7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right="182" w:rightChars="76" w:firstLine="883" w:firstLineChars="200"/>
      <w:jc w:val="both"/>
    </w:pPr>
    <w:rPr>
      <w:rFonts w:eastAsia="宋体" w:asciiTheme="minorHAnsi" w:hAnsiTheme="minorHAnsi" w:cstheme="minorBidi"/>
      <w:kern w:val="2"/>
      <w:sz w:val="24"/>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paragraph" w:styleId="5">
    <w:name w:val="annotation text"/>
    <w:basedOn w:val="1"/>
    <w:qFormat/>
    <w:uiPriority w:val="0"/>
    <w:pPr>
      <w:jc w:val="left"/>
    </w:pPr>
  </w:style>
  <w:style w:type="paragraph" w:styleId="6">
    <w:name w:val="footer"/>
    <w:basedOn w:val="1"/>
    <w:link w:val="11"/>
    <w:qFormat/>
    <w:uiPriority w:val="0"/>
    <w:pPr>
      <w:tabs>
        <w:tab w:val="center" w:pos="4153"/>
        <w:tab w:val="right" w:pos="8306"/>
      </w:tabs>
      <w:snapToGrid w:val="0"/>
      <w:spacing w:line="240" w:lineRule="auto"/>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10">
    <w:name w:val="页眉 字符"/>
    <w:basedOn w:val="9"/>
    <w:link w:val="7"/>
    <w:qFormat/>
    <w:uiPriority w:val="0"/>
    <w:rPr>
      <w:rFonts w:eastAsia="宋体"/>
      <w:kern w:val="2"/>
      <w:sz w:val="18"/>
      <w:szCs w:val="18"/>
    </w:rPr>
  </w:style>
  <w:style w:type="character" w:customStyle="1" w:styleId="11">
    <w:name w:val="页脚 字符"/>
    <w:basedOn w:val="9"/>
    <w:link w:val="6"/>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1225</Words>
  <Characters>1298</Characters>
  <Lines>2</Lines>
  <Paragraphs>1</Paragraphs>
  <TotalTime>8</TotalTime>
  <ScaleCrop>false</ScaleCrop>
  <LinksUpToDate>false</LinksUpToDate>
  <CharactersWithSpaces>1298</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2022-12-09T18:23:00Z</dcterms:created>
  <dc:creator>SFQ</dc:creator>
  <cp:lastModifiedBy>qian</cp:lastModifiedBy>
  <dcterms:modified xsi:type="dcterms:W3CDTF">2025-09-05T09:10:06Z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29D265FA3657401AB0934D121F99FBE3</vt:lpwstr>
  </property>
  <property fmtid="{D5CDD505-2E9C-101B-9397-08002B2CF9AE}" pid="4" name="KSOTemplateDocerSaveRecord">
    <vt:lpwstr>eyJoZGlkIjoiZDQ1ZTU1NmY1NmQyM2Y2MDkzZDRlNTI0MzBlNjY4MmYiLCJ1c2VySWQiOiI2MTU3MjEwNTAifQ==</vt:lpwstr>
  </property>
</Properties>
</file>