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84B9C">
      <w:pPr>
        <w:rPr>
          <w:rFonts w:hint="eastAsia"/>
        </w:rPr>
      </w:pPr>
      <w:bookmarkStart w:id="0" w:name="_GoBack"/>
      <w:bookmarkEnd w:id="0"/>
      <w:r>
        <w:t>鲁迅的百草园实际就是鲁迅故居的后园，就在鲁迅路上很好找，一到鲁迅路就好象走进了鲁迅的笔下的故事，咸亨酒店，一间间紧挨的铺面，满目的女儿红，茴香豆，厅里堂间晃动的人群中仿佛闪动着孔乙己的影子。低矮的房屋，黑黝黝的房门，湿漉漉的村舍小路，大多是保存着原貌，使人不得不联想起祥林嫂的存在。不多远就是鲁迅的故居，窄窄的门，窄窄的过道，导游正在用背诵熟悉的导游词给游人从鲁迅家的厅门，鲁迅的卧室，母亲的卧室，厨房一一介绍，我赶紧躲开，等我的思路从导游已木然的解说词中了解到，先人是在哪间房中睡觉，再在哪间厅中吃饭，等最后再</w:t>
      </w:r>
      <w:r>
        <w:t>领到后园的话那早已索然无味了。</w:t>
      </w:r>
    </w:p>
    <w:p w:rsidR="00000000" w:rsidRDefault="00784B9C">
      <w:pPr>
        <w:ind w:firstLineChars="200" w:firstLine="420"/>
        <w:rPr>
          <w:rFonts w:hint="eastAsia"/>
        </w:rPr>
      </w:pPr>
      <w:r>
        <w:t>穿过几间堂屋就是虽然初到却早已熟悉的百草园了。</w:t>
      </w:r>
    </w:p>
    <w:p w:rsidR="00784B9C" w:rsidRDefault="00784B9C">
      <w:pPr>
        <w:ind w:firstLineChars="200" w:firstLine="420"/>
        <w:rPr>
          <w:rFonts w:hint="eastAsia"/>
        </w:rPr>
      </w:pPr>
      <w:r>
        <w:t>如今的百草园仍有碧绿的菜畦，光滑的石井栏，高大的皂荚树，因是初冬，已不见紫红的桑葚，长吟的鸣蝉，肥胖的黄蜂，也因游客的到来，轻捷的云雀不见了踪影。</w:t>
      </w:r>
    </w:p>
    <w:sectPr w:rsidR="00784B9C">
      <w:pgSz w:w="12474" w:h="1701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4C3C"/>
    <w:multiLevelType w:val="hybridMultilevel"/>
    <w:tmpl w:val="65CE2E9C"/>
    <w:lvl w:ilvl="0" w:tplc="A9B293D2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5446"/>
    <w:rsid w:val="00784B9C"/>
    <w:rsid w:val="00EF54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55</Words>
  <Characters>315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脑</vt:lpstr>
    </vt:vector>
  </TitlesOfParts>
  <Company>Hewlett-Packard Company</Company>
  <LinksUpToDate>false</LinksUpToDate>
  <CharactersWithSpaces>369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脑</dc:title>
  <dc:creator>张店二中</dc:creator>
  <cp:lastModifiedBy>hp</cp:lastModifiedBy>
  <cp:revision>2</cp:revision>
  <dcterms:created xsi:type="dcterms:W3CDTF">2014-07-12T11:44:00Z</dcterms:created>
  <dcterms:modified xsi:type="dcterms:W3CDTF">2014-07-12T11:44:00Z</dcterms:modified>
</cp:coreProperties>
</file>